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7335D" w14:textId="71173D55" w:rsidR="00754DA8" w:rsidRPr="00754DA8" w:rsidRDefault="00754DA8" w:rsidP="00754DA8">
      <w:pPr>
        <w:jc w:val="center"/>
        <w:rPr>
          <w:b/>
          <w:bCs/>
          <w:color w:val="FF0000"/>
          <w:sz w:val="32"/>
          <w:szCs w:val="32"/>
        </w:rPr>
      </w:pPr>
      <w:r w:rsidRPr="00754DA8">
        <w:rPr>
          <w:b/>
          <w:bCs/>
          <w:color w:val="FF0000"/>
          <w:sz w:val="32"/>
          <w:szCs w:val="32"/>
        </w:rPr>
        <w:t>Special Notice</w:t>
      </w:r>
    </w:p>
    <w:p w14:paraId="02BA1C1B" w14:textId="77777777" w:rsidR="00754DA8" w:rsidRDefault="00754DA8">
      <w:pPr>
        <w:rPr>
          <w:b/>
          <w:bCs/>
        </w:rPr>
      </w:pPr>
    </w:p>
    <w:p w14:paraId="38D4D674" w14:textId="7B855A0E" w:rsidR="00754DA8" w:rsidRDefault="00754DA8" w:rsidP="00754DA8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D9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As a result of the COVID-19 pandemic, </w:t>
      </w:r>
      <w:r w:rsidRPr="00D962DA">
        <w:rPr>
          <w:rFonts w:ascii="Times New Roman" w:hAnsi="Times New Roman" w:cs="Times New Roman"/>
          <w:sz w:val="24"/>
          <w:szCs w:val="24"/>
        </w:rPr>
        <w:t>SLAB informs to all our clients that we are currently implementing Work From Home (WFH) arrangement</w:t>
      </w:r>
      <w:r w:rsidRPr="00D9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SLAB operations are continued in accordance with </w:t>
      </w:r>
      <w:r w:rsidR="00D9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</w:t>
      </w:r>
      <w:r w:rsidRPr="00D9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Circular (</w:t>
      </w:r>
      <w:r w:rsidRPr="00D962DA">
        <w:rPr>
          <w:rFonts w:ascii="Times New Roman" w:hAnsi="Times New Roman" w:cs="Times New Roman"/>
          <w:b/>
          <w:bCs/>
          <w:sz w:val="24"/>
          <w:szCs w:val="24"/>
        </w:rPr>
        <w:t xml:space="preserve">PS/CSA Circular/18/2020) </w:t>
      </w:r>
      <w:r w:rsidRPr="00D962DA">
        <w:rPr>
          <w:rFonts w:ascii="Times New Roman" w:hAnsi="Times New Roman" w:cs="Times New Roman"/>
          <w:bCs/>
          <w:sz w:val="24"/>
          <w:szCs w:val="24"/>
        </w:rPr>
        <w:t>issued by the</w:t>
      </w:r>
      <w:r w:rsidRPr="00D962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President Secretariat.</w:t>
      </w:r>
    </w:p>
    <w:p w14:paraId="45DCC18C" w14:textId="77777777" w:rsidR="00D962DA" w:rsidRDefault="00D962DA" w:rsidP="00811D9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D9219B8" w14:textId="3D1B3EFF" w:rsidR="00F8226E" w:rsidRDefault="00754DA8" w:rsidP="00811D95">
      <w:pPr>
        <w:jc w:val="both"/>
        <w:rPr>
          <w:rFonts w:ascii="Times New Roman" w:hAnsi="Times New Roman" w:cs="Times New Roman"/>
          <w:sz w:val="24"/>
          <w:szCs w:val="24"/>
        </w:rPr>
      </w:pPr>
      <w:r w:rsidRPr="00D9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SLAB office will </w:t>
      </w:r>
      <w:r w:rsidR="00BC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continue with </w:t>
      </w:r>
      <w:r w:rsidR="00BC6DAE" w:rsidRPr="00D9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working</w:t>
      </w:r>
      <w:r w:rsidRPr="00D9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home</w:t>
      </w:r>
      <w:r w:rsidR="00BC6DA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(WFH) arrangement and the office hours will be </w:t>
      </w:r>
      <w:r w:rsidRPr="00D9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</w:t>
      </w:r>
      <w:r w:rsidR="00811D95" w:rsidRPr="00D962DA">
        <w:rPr>
          <w:rFonts w:ascii="Times New Roman" w:hAnsi="Times New Roman" w:cs="Times New Roman"/>
          <w:sz w:val="24"/>
          <w:szCs w:val="24"/>
        </w:rPr>
        <w:t xml:space="preserve">8.30 am to 4.15 pm from Monday to Friday. </w:t>
      </w:r>
    </w:p>
    <w:p w14:paraId="0F371FC4" w14:textId="77777777" w:rsidR="00D962DA" w:rsidRPr="00D962DA" w:rsidRDefault="00D962DA" w:rsidP="00811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BB0294" w14:textId="7E0497C3" w:rsidR="00F8226E" w:rsidRDefault="00811D95" w:rsidP="00811D95">
      <w:pPr>
        <w:jc w:val="both"/>
        <w:rPr>
          <w:rFonts w:ascii="Times New Roman" w:hAnsi="Times New Roman" w:cs="Times New Roman"/>
          <w:sz w:val="24"/>
          <w:szCs w:val="24"/>
        </w:rPr>
      </w:pPr>
      <w:r w:rsidRPr="00D962DA">
        <w:rPr>
          <w:rFonts w:ascii="Times New Roman" w:hAnsi="Times New Roman" w:cs="Times New Roman"/>
          <w:sz w:val="24"/>
          <w:szCs w:val="24"/>
        </w:rPr>
        <w:t>Clients will be able to contact out staff through email and telephone</w:t>
      </w:r>
      <w:r w:rsidR="00D962DA" w:rsidRPr="00D962DA">
        <w:rPr>
          <w:rFonts w:ascii="Times New Roman" w:hAnsi="Times New Roman" w:cs="Times New Roman"/>
          <w:sz w:val="24"/>
          <w:szCs w:val="24"/>
        </w:rPr>
        <w:t xml:space="preserve">, </w:t>
      </w:r>
      <w:r w:rsidR="00D962DA" w:rsidRPr="00D962D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however email is preferred when possible</w:t>
      </w:r>
      <w:r w:rsidR="00D962DA" w:rsidRPr="00D962DA">
        <w:rPr>
          <w:rFonts w:ascii="Times New Roman" w:hAnsi="Times New Roman" w:cs="Times New Roman"/>
          <w:sz w:val="24"/>
          <w:szCs w:val="24"/>
        </w:rPr>
        <w:t>.</w:t>
      </w:r>
      <w:r w:rsidR="00754DA8" w:rsidRPr="00D962DA">
        <w:rPr>
          <w:rFonts w:ascii="Times New Roman" w:hAnsi="Times New Roman" w:cs="Times New Roman"/>
          <w:sz w:val="24"/>
          <w:szCs w:val="24"/>
        </w:rPr>
        <w:t xml:space="preserve"> List of e</w:t>
      </w:r>
      <w:r w:rsidR="00F8226E" w:rsidRPr="00D962DA">
        <w:rPr>
          <w:rFonts w:ascii="Times New Roman" w:hAnsi="Times New Roman" w:cs="Times New Roman"/>
          <w:sz w:val="24"/>
          <w:szCs w:val="24"/>
        </w:rPr>
        <w:t>mail addresses of all officers are listed below for your convenience.</w:t>
      </w:r>
    </w:p>
    <w:p w14:paraId="35D32F75" w14:textId="77777777" w:rsidR="00F61851" w:rsidRDefault="00F61851" w:rsidP="00811D9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960"/>
        <w:gridCol w:w="4079"/>
        <w:gridCol w:w="166"/>
      </w:tblGrid>
      <w:tr w:rsidR="00F61851" w:rsidRPr="00F65E92" w14:paraId="5482846A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3A5AEEC6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A5B756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Sampath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Wahala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249F5ADF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72978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Chairman</w:t>
            </w:r>
          </w:p>
        </w:tc>
        <w:tc>
          <w:tcPr>
            <w:tcW w:w="4049" w:type="dxa"/>
            <w:vAlign w:val="center"/>
            <w:hideMark/>
          </w:tcPr>
          <w:p w14:paraId="106DD67C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7EC884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chairman@slab.lk</w:t>
              </w:r>
            </w:hyperlink>
          </w:p>
        </w:tc>
        <w:tc>
          <w:tcPr>
            <w:tcW w:w="0" w:type="auto"/>
            <w:vAlign w:val="center"/>
            <w:hideMark/>
          </w:tcPr>
          <w:p w14:paraId="56DF6DC2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3D5BBA31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60CA12BC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1EC7A7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Ms. Chandrika Thilakaratne</w:t>
            </w:r>
          </w:p>
        </w:tc>
        <w:tc>
          <w:tcPr>
            <w:tcW w:w="3930" w:type="dxa"/>
            <w:vAlign w:val="center"/>
            <w:hideMark/>
          </w:tcPr>
          <w:p w14:paraId="433D9F46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E0FC8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Director /CEO</w:t>
            </w:r>
          </w:p>
        </w:tc>
        <w:tc>
          <w:tcPr>
            <w:tcW w:w="4049" w:type="dxa"/>
            <w:vAlign w:val="center"/>
            <w:hideMark/>
          </w:tcPr>
          <w:p w14:paraId="2E140644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105BBF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director@slab.lk</w:t>
              </w:r>
            </w:hyperlink>
          </w:p>
        </w:tc>
        <w:tc>
          <w:tcPr>
            <w:tcW w:w="0" w:type="auto"/>
            <w:vAlign w:val="center"/>
            <w:hideMark/>
          </w:tcPr>
          <w:p w14:paraId="3D9CA466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6F406B30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0302BB2D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14:paraId="1AD36ADE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9" w:type="dxa"/>
            <w:vAlign w:val="center"/>
            <w:hideMark/>
          </w:tcPr>
          <w:p w14:paraId="3BB77EFF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98FDDE6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1851" w:rsidRPr="00F65E92" w14:paraId="5A80C7D4" w14:textId="77777777" w:rsidTr="0099203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E628543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155CF7D7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Technical Division</w:t>
            </w: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A9CC00F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851" w:rsidRPr="00F65E92" w14:paraId="5B70914F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197EFBB1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14:paraId="378A6974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9" w:type="dxa"/>
            <w:vAlign w:val="center"/>
            <w:hideMark/>
          </w:tcPr>
          <w:p w14:paraId="53FC4ACD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0CE7524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1851" w:rsidRPr="00F65E92" w14:paraId="05F1A5C3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08837C7D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L H D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Bandusoma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374B7365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Deputy Director (Accreditation)</w:t>
            </w:r>
          </w:p>
        </w:tc>
        <w:tc>
          <w:tcPr>
            <w:tcW w:w="4049" w:type="dxa"/>
            <w:vAlign w:val="center"/>
            <w:hideMark/>
          </w:tcPr>
          <w:p w14:paraId="6496B511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bandu@slab.lk</w:t>
              </w:r>
            </w:hyperlink>
          </w:p>
        </w:tc>
        <w:tc>
          <w:tcPr>
            <w:tcW w:w="0" w:type="auto"/>
            <w:vAlign w:val="center"/>
            <w:hideMark/>
          </w:tcPr>
          <w:p w14:paraId="04AD430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15D3D168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2270D620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Chanditha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Ediriweera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5DD34A83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Deputy Director (Accreditation)</w:t>
            </w:r>
          </w:p>
        </w:tc>
        <w:tc>
          <w:tcPr>
            <w:tcW w:w="4049" w:type="dxa"/>
            <w:vAlign w:val="center"/>
            <w:hideMark/>
          </w:tcPr>
          <w:p w14:paraId="0DDE68F9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chanditha@slab.lk</w:t>
              </w:r>
            </w:hyperlink>
          </w:p>
        </w:tc>
        <w:tc>
          <w:tcPr>
            <w:tcW w:w="0" w:type="auto"/>
            <w:vAlign w:val="center"/>
            <w:hideMark/>
          </w:tcPr>
          <w:p w14:paraId="286DC2B8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06B7397B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7A153DF9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Manisha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Wickramasinghe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1BF76655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Director (Accreditation)</w:t>
            </w:r>
          </w:p>
        </w:tc>
        <w:tc>
          <w:tcPr>
            <w:tcW w:w="4049" w:type="dxa"/>
            <w:vAlign w:val="center"/>
            <w:hideMark/>
          </w:tcPr>
          <w:p w14:paraId="7D1D7B81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manisha@slab.lk</w:t>
              </w:r>
            </w:hyperlink>
          </w:p>
        </w:tc>
        <w:tc>
          <w:tcPr>
            <w:tcW w:w="0" w:type="auto"/>
            <w:vAlign w:val="center"/>
            <w:hideMark/>
          </w:tcPr>
          <w:p w14:paraId="6F17FFA4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5A26CC29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3E24E3BF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Ms. Jeewani Karunasagara</w:t>
            </w:r>
          </w:p>
        </w:tc>
        <w:tc>
          <w:tcPr>
            <w:tcW w:w="3930" w:type="dxa"/>
            <w:vAlign w:val="center"/>
            <w:hideMark/>
          </w:tcPr>
          <w:p w14:paraId="2841FBD7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Director (Accreditation)</w:t>
            </w:r>
          </w:p>
        </w:tc>
        <w:tc>
          <w:tcPr>
            <w:tcW w:w="4049" w:type="dxa"/>
            <w:vAlign w:val="center"/>
            <w:hideMark/>
          </w:tcPr>
          <w:p w14:paraId="06673EB3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Jeewani@slab.lk</w:t>
              </w:r>
            </w:hyperlink>
          </w:p>
        </w:tc>
        <w:tc>
          <w:tcPr>
            <w:tcW w:w="0" w:type="auto"/>
            <w:vAlign w:val="center"/>
            <w:hideMark/>
          </w:tcPr>
          <w:p w14:paraId="41DD1977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2C9CEB91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1D732A3F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Mithila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Gunesekara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66287532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Director (Accreditation)</w:t>
            </w:r>
          </w:p>
        </w:tc>
        <w:tc>
          <w:tcPr>
            <w:tcW w:w="4049" w:type="dxa"/>
            <w:vAlign w:val="center"/>
            <w:hideMark/>
          </w:tcPr>
          <w:p w14:paraId="3924F5DA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mithila@slab.lk</w:t>
              </w:r>
            </w:hyperlink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mithilaslab@gmail.com</w:t>
              </w:r>
            </w:hyperlink>
          </w:p>
        </w:tc>
        <w:tc>
          <w:tcPr>
            <w:tcW w:w="0" w:type="auto"/>
            <w:vAlign w:val="center"/>
          </w:tcPr>
          <w:p w14:paraId="59F87B3E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75005908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1B05DEB0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Natasha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Jayamanne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4B3CC494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Director (Accreditation)</w:t>
            </w:r>
          </w:p>
        </w:tc>
        <w:tc>
          <w:tcPr>
            <w:tcW w:w="4049" w:type="dxa"/>
            <w:vAlign w:val="center"/>
            <w:hideMark/>
          </w:tcPr>
          <w:p w14:paraId="754E35E8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natasha@slab.lk</w:t>
              </w:r>
            </w:hyperlink>
          </w:p>
        </w:tc>
        <w:tc>
          <w:tcPr>
            <w:tcW w:w="0" w:type="auto"/>
            <w:vAlign w:val="center"/>
          </w:tcPr>
          <w:p w14:paraId="547704CF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0CFDB630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29646DF6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Hiruni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Kumaratunga</w:t>
            </w:r>
          </w:p>
        </w:tc>
        <w:tc>
          <w:tcPr>
            <w:tcW w:w="3930" w:type="dxa"/>
            <w:vAlign w:val="center"/>
            <w:hideMark/>
          </w:tcPr>
          <w:p w14:paraId="0CDB3922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Director (Accreditation)</w:t>
            </w:r>
          </w:p>
        </w:tc>
        <w:tc>
          <w:tcPr>
            <w:tcW w:w="4049" w:type="dxa"/>
            <w:vAlign w:val="center"/>
            <w:hideMark/>
          </w:tcPr>
          <w:p w14:paraId="512B7AC2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hiruni@slab.lk</w:t>
              </w:r>
            </w:hyperlink>
          </w:p>
        </w:tc>
        <w:tc>
          <w:tcPr>
            <w:tcW w:w="0" w:type="auto"/>
            <w:vAlign w:val="center"/>
          </w:tcPr>
          <w:p w14:paraId="0C11412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69DA47F4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7C42FF50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Punya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Liyanage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3149A2E3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Director (Accreditation)</w:t>
            </w:r>
          </w:p>
        </w:tc>
        <w:tc>
          <w:tcPr>
            <w:tcW w:w="4049" w:type="dxa"/>
            <w:vAlign w:val="center"/>
            <w:hideMark/>
          </w:tcPr>
          <w:p w14:paraId="70FABDFF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punya@slab.lk</w:t>
              </w:r>
            </w:hyperlink>
          </w:p>
        </w:tc>
        <w:tc>
          <w:tcPr>
            <w:tcW w:w="0" w:type="auto"/>
            <w:vAlign w:val="center"/>
          </w:tcPr>
          <w:p w14:paraId="5E57D02D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6A1BA3A9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76075446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Niranjan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Kannangara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1238EC35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Director (Accreditation)</w:t>
            </w:r>
          </w:p>
        </w:tc>
        <w:tc>
          <w:tcPr>
            <w:tcW w:w="4049" w:type="dxa"/>
            <w:vAlign w:val="center"/>
            <w:hideMark/>
          </w:tcPr>
          <w:p w14:paraId="2CCA5A96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niranjan@slab.lk</w:t>
              </w:r>
            </w:hyperlink>
          </w:p>
        </w:tc>
        <w:tc>
          <w:tcPr>
            <w:tcW w:w="0" w:type="auto"/>
            <w:vAlign w:val="center"/>
          </w:tcPr>
          <w:p w14:paraId="6A020235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3FDE6E20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416286A0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Tharangi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Mudalige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7BD3881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Director (Accreditation)</w:t>
            </w:r>
          </w:p>
        </w:tc>
        <w:tc>
          <w:tcPr>
            <w:tcW w:w="4049" w:type="dxa"/>
            <w:vAlign w:val="center"/>
            <w:hideMark/>
          </w:tcPr>
          <w:p w14:paraId="7D1967C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tharangi@slab.lk</w:t>
              </w:r>
            </w:hyperlink>
          </w:p>
        </w:tc>
        <w:tc>
          <w:tcPr>
            <w:tcW w:w="0" w:type="auto"/>
            <w:vAlign w:val="center"/>
          </w:tcPr>
          <w:p w14:paraId="52AFDDD7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71BEC717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5333A67A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Dilshanka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Fernando</w:t>
            </w:r>
          </w:p>
        </w:tc>
        <w:tc>
          <w:tcPr>
            <w:tcW w:w="3930" w:type="dxa"/>
            <w:vAlign w:val="center"/>
            <w:hideMark/>
          </w:tcPr>
          <w:p w14:paraId="7F8682E3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Assistant Director (Accreditation)</w:t>
            </w:r>
          </w:p>
        </w:tc>
        <w:tc>
          <w:tcPr>
            <w:tcW w:w="4049" w:type="dxa"/>
            <w:vAlign w:val="center"/>
            <w:hideMark/>
          </w:tcPr>
          <w:p w14:paraId="6658463C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dilshanka@slab.lk</w:t>
              </w:r>
            </w:hyperlink>
          </w:p>
        </w:tc>
        <w:tc>
          <w:tcPr>
            <w:tcW w:w="0" w:type="auto"/>
            <w:vAlign w:val="center"/>
          </w:tcPr>
          <w:p w14:paraId="638B4AB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537F9FF2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3EE8B16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14:paraId="7FEB3DA5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9" w:type="dxa"/>
            <w:vAlign w:val="center"/>
            <w:hideMark/>
          </w:tcPr>
          <w:p w14:paraId="7EA8D2B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DA95070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1851" w:rsidRPr="00F65E92" w14:paraId="027C7DF4" w14:textId="77777777" w:rsidTr="0099203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4D0876AA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58BD236F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B0544B2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442945AB" w14:textId="77777777" w:rsidR="00F61851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14:paraId="6227D6C9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Internal Audit Division</w:t>
            </w: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D67CEFD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851" w:rsidRPr="00F65E92" w14:paraId="2CA69BA9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7CF8BC66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930" w:type="dxa"/>
            <w:vAlign w:val="center"/>
            <w:hideMark/>
          </w:tcPr>
          <w:p w14:paraId="6D608F30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9" w:type="dxa"/>
            <w:vAlign w:val="center"/>
            <w:hideMark/>
          </w:tcPr>
          <w:p w14:paraId="2C621834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A474EC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1851" w:rsidRPr="00F65E92" w14:paraId="2C3669C8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0EAE7B0A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Tharanga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Wanigasundara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56B2DD89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Internal Auditor</w:t>
            </w:r>
          </w:p>
        </w:tc>
        <w:tc>
          <w:tcPr>
            <w:tcW w:w="4049" w:type="dxa"/>
            <w:vAlign w:val="center"/>
            <w:hideMark/>
          </w:tcPr>
          <w:p w14:paraId="26E9C5BC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tharanga@slab.lk</w:t>
              </w:r>
            </w:hyperlink>
          </w:p>
        </w:tc>
        <w:tc>
          <w:tcPr>
            <w:tcW w:w="0" w:type="auto"/>
            <w:vAlign w:val="center"/>
          </w:tcPr>
          <w:p w14:paraId="71538586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1B8CADBD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3E84DA20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14:paraId="09B0C782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9" w:type="dxa"/>
            <w:vAlign w:val="center"/>
            <w:hideMark/>
          </w:tcPr>
          <w:p w14:paraId="5DE27D72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14:paraId="54F37998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29B7E20B" w14:textId="77777777" w:rsidTr="0099203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7EF1E640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IT Division </w:t>
            </w:r>
          </w:p>
        </w:tc>
        <w:tc>
          <w:tcPr>
            <w:tcW w:w="0" w:type="auto"/>
            <w:vAlign w:val="center"/>
          </w:tcPr>
          <w:p w14:paraId="211B271A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851" w:rsidRPr="00F65E92" w14:paraId="375AB6F4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0E67926C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14:paraId="3668E538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9" w:type="dxa"/>
            <w:vAlign w:val="center"/>
            <w:hideMark/>
          </w:tcPr>
          <w:p w14:paraId="712E60B8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14:paraId="1B4168B5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4723B202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2E298842" w14:textId="62AA39BB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Mr.</w:t>
            </w:r>
            <w:r w:rsidR="00064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Danushka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Jayasanka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0A5D08BF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IT Officer </w:t>
            </w:r>
          </w:p>
        </w:tc>
        <w:tc>
          <w:tcPr>
            <w:tcW w:w="4049" w:type="dxa"/>
            <w:vAlign w:val="center"/>
            <w:hideMark/>
          </w:tcPr>
          <w:p w14:paraId="2E2546C7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danushka@slab.lk</w:t>
              </w:r>
            </w:hyperlink>
          </w:p>
        </w:tc>
        <w:tc>
          <w:tcPr>
            <w:tcW w:w="0" w:type="auto"/>
            <w:vAlign w:val="center"/>
          </w:tcPr>
          <w:p w14:paraId="67190D64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12649B50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3F70DA28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14:paraId="676E0BC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9" w:type="dxa"/>
            <w:vAlign w:val="center"/>
            <w:hideMark/>
          </w:tcPr>
          <w:p w14:paraId="03C74DB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FFDB064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1851" w:rsidRPr="00F65E92" w14:paraId="67E47E75" w14:textId="77777777" w:rsidTr="0099203A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38A6FB45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Finance and Administration Division</w:t>
            </w: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79024A2C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851" w:rsidRPr="00F65E92" w14:paraId="3101391C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43D42DBD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30" w:type="dxa"/>
            <w:vAlign w:val="center"/>
            <w:hideMark/>
          </w:tcPr>
          <w:p w14:paraId="3DEB8054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49" w:type="dxa"/>
            <w:vAlign w:val="center"/>
            <w:hideMark/>
          </w:tcPr>
          <w:p w14:paraId="0EA6FA19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6D553EB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61851" w:rsidRPr="00F65E92" w14:paraId="7043C9DF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16F8BFBD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D G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Pushpakumara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5FE083F5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Deputy Director (Fin. &amp; Admin.)</w:t>
            </w:r>
          </w:p>
        </w:tc>
        <w:tc>
          <w:tcPr>
            <w:tcW w:w="4049" w:type="dxa"/>
            <w:vAlign w:val="center"/>
            <w:hideMark/>
          </w:tcPr>
          <w:p w14:paraId="43334717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pushpakumara@slab.lk</w:t>
              </w:r>
            </w:hyperlink>
          </w:p>
        </w:tc>
        <w:tc>
          <w:tcPr>
            <w:tcW w:w="0" w:type="auto"/>
            <w:vAlign w:val="center"/>
          </w:tcPr>
          <w:p w14:paraId="213B0537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60898127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73A4675F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K.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Harsha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Chandrasiri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051E8EFE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Accounts Officer</w:t>
            </w:r>
          </w:p>
        </w:tc>
        <w:tc>
          <w:tcPr>
            <w:tcW w:w="4049" w:type="dxa"/>
            <w:vAlign w:val="center"/>
            <w:hideMark/>
          </w:tcPr>
          <w:p w14:paraId="006053E9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harsha@slab.lk</w:t>
              </w:r>
            </w:hyperlink>
          </w:p>
        </w:tc>
        <w:tc>
          <w:tcPr>
            <w:tcW w:w="0" w:type="auto"/>
            <w:vAlign w:val="center"/>
          </w:tcPr>
          <w:p w14:paraId="0A7FB683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851" w:rsidRPr="00F65E92" w14:paraId="0553E802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162C9AEA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Nilupuli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Vidanage</w:t>
            </w:r>
            <w:proofErr w:type="spellEnd"/>
          </w:p>
        </w:tc>
        <w:tc>
          <w:tcPr>
            <w:tcW w:w="3930" w:type="dxa"/>
            <w:vAlign w:val="center"/>
            <w:hideMark/>
          </w:tcPr>
          <w:p w14:paraId="483FC0D3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Administrative Officer</w:t>
            </w:r>
          </w:p>
        </w:tc>
        <w:tc>
          <w:tcPr>
            <w:tcW w:w="4049" w:type="dxa"/>
            <w:vAlign w:val="center"/>
            <w:hideMark/>
          </w:tcPr>
          <w:p w14:paraId="50D532DF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nilupuli@slab.lk</w:t>
              </w:r>
            </w:hyperlink>
          </w:p>
        </w:tc>
        <w:tc>
          <w:tcPr>
            <w:tcW w:w="0" w:type="auto"/>
            <w:vAlign w:val="center"/>
          </w:tcPr>
          <w:p w14:paraId="1E0D7526" w14:textId="77777777" w:rsidR="00F61851" w:rsidRPr="00F65E92" w:rsidRDefault="00F61851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1D6" w:rsidRPr="00F65E92" w14:paraId="374508A9" w14:textId="77777777" w:rsidTr="007341D6">
        <w:trPr>
          <w:tblCellSpacing w:w="15" w:type="dxa"/>
        </w:trPr>
        <w:tc>
          <w:tcPr>
            <w:tcW w:w="3600" w:type="dxa"/>
            <w:vAlign w:val="center"/>
          </w:tcPr>
          <w:p w14:paraId="7EF846DA" w14:textId="2417106B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Jagath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Madurapperuma</w:t>
            </w:r>
            <w:proofErr w:type="spellEnd"/>
          </w:p>
        </w:tc>
        <w:tc>
          <w:tcPr>
            <w:tcW w:w="3930" w:type="dxa"/>
            <w:vAlign w:val="center"/>
          </w:tcPr>
          <w:p w14:paraId="15C306E5" w14:textId="23DD9424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/ Accounts Assistant</w:t>
            </w:r>
          </w:p>
        </w:tc>
        <w:tc>
          <w:tcPr>
            <w:tcW w:w="4049" w:type="dxa"/>
            <w:vAlign w:val="center"/>
          </w:tcPr>
          <w:p w14:paraId="75EC2FAB" w14:textId="0688F68F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jagath@slab.lk</w:t>
              </w:r>
            </w:hyperlink>
          </w:p>
        </w:tc>
        <w:tc>
          <w:tcPr>
            <w:tcW w:w="0" w:type="auto"/>
            <w:vAlign w:val="center"/>
          </w:tcPr>
          <w:p w14:paraId="00EDA0F8" w14:textId="77777777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1D6" w:rsidRPr="00F65E92" w14:paraId="4DF83DFF" w14:textId="77777777" w:rsidTr="007341D6">
        <w:trPr>
          <w:tblCellSpacing w:w="15" w:type="dxa"/>
        </w:trPr>
        <w:tc>
          <w:tcPr>
            <w:tcW w:w="3600" w:type="dxa"/>
            <w:vAlign w:val="center"/>
          </w:tcPr>
          <w:p w14:paraId="6E6A0892" w14:textId="77058A0B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Saveen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Prabuddha</w:t>
            </w:r>
            <w:proofErr w:type="spellEnd"/>
          </w:p>
        </w:tc>
        <w:tc>
          <w:tcPr>
            <w:tcW w:w="3930" w:type="dxa"/>
            <w:vAlign w:val="center"/>
          </w:tcPr>
          <w:p w14:paraId="74D7B1C9" w14:textId="2A8DAE80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/ Accounts Assistant</w:t>
            </w:r>
          </w:p>
        </w:tc>
        <w:tc>
          <w:tcPr>
            <w:tcW w:w="4049" w:type="dxa"/>
            <w:vAlign w:val="center"/>
          </w:tcPr>
          <w:p w14:paraId="11CC69D4" w14:textId="186C2A90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saveen@slab.lk</w:t>
              </w:r>
            </w:hyperlink>
          </w:p>
        </w:tc>
        <w:tc>
          <w:tcPr>
            <w:tcW w:w="0" w:type="auto"/>
            <w:vAlign w:val="center"/>
          </w:tcPr>
          <w:p w14:paraId="6A049C97" w14:textId="77777777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1D6" w:rsidRPr="00F65E92" w14:paraId="4C03C6A4" w14:textId="77777777" w:rsidTr="0099203A">
        <w:trPr>
          <w:tblCellSpacing w:w="15" w:type="dxa"/>
        </w:trPr>
        <w:tc>
          <w:tcPr>
            <w:tcW w:w="3600" w:type="dxa"/>
            <w:vAlign w:val="center"/>
            <w:hideMark/>
          </w:tcPr>
          <w:p w14:paraId="61349F67" w14:textId="77777777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Maheshi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Karunanayaka</w:t>
            </w:r>
            <w:proofErr w:type="spellEnd"/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vAlign w:val="center"/>
            <w:hideMark/>
          </w:tcPr>
          <w:p w14:paraId="3AD42EE0" w14:textId="77777777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5E92">
              <w:rPr>
                <w:rFonts w:ascii="Times New Roman" w:eastAsia="Times New Roman" w:hAnsi="Times New Roman" w:cs="Times New Roman"/>
                <w:sz w:val="24"/>
                <w:szCs w:val="24"/>
              </w:rPr>
              <w:t>Management / Accounts Assistant</w:t>
            </w:r>
          </w:p>
        </w:tc>
        <w:tc>
          <w:tcPr>
            <w:tcW w:w="4049" w:type="dxa"/>
            <w:vAlign w:val="center"/>
            <w:hideMark/>
          </w:tcPr>
          <w:p w14:paraId="791715E6" w14:textId="77777777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F65E9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maheshi@slab.lk</w:t>
              </w:r>
            </w:hyperlink>
          </w:p>
        </w:tc>
        <w:tc>
          <w:tcPr>
            <w:tcW w:w="0" w:type="auto"/>
            <w:vAlign w:val="center"/>
          </w:tcPr>
          <w:p w14:paraId="05B0002F" w14:textId="77777777" w:rsidR="007341D6" w:rsidRPr="00F65E92" w:rsidRDefault="007341D6" w:rsidP="009920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7E86AED" w14:textId="77777777" w:rsidR="00F61851" w:rsidRDefault="00F61851" w:rsidP="00F61851"/>
    <w:p w14:paraId="3EA2A993" w14:textId="51411D44" w:rsidR="00D962DA" w:rsidRDefault="00F8226E" w:rsidP="00811D95">
      <w:pPr>
        <w:jc w:val="both"/>
        <w:rPr>
          <w:rFonts w:ascii="Times New Roman" w:hAnsi="Times New Roman" w:cs="Times New Roman"/>
          <w:sz w:val="24"/>
          <w:szCs w:val="24"/>
        </w:rPr>
      </w:pPr>
      <w:r w:rsidRPr="00D962DA">
        <w:rPr>
          <w:rFonts w:ascii="Times New Roman" w:hAnsi="Times New Roman" w:cs="Times New Roman"/>
          <w:sz w:val="24"/>
          <w:szCs w:val="24"/>
        </w:rPr>
        <w:t>If any urgent documents to be handed over to SLAB, you are kindly requested to</w:t>
      </w:r>
      <w:r w:rsidR="00D962DA">
        <w:rPr>
          <w:rFonts w:ascii="Times New Roman" w:hAnsi="Times New Roman" w:cs="Times New Roman"/>
          <w:sz w:val="24"/>
          <w:szCs w:val="24"/>
        </w:rPr>
        <w:t xml:space="preserve"> submit soft copies or </w:t>
      </w:r>
      <w:r w:rsidRPr="00D962DA">
        <w:rPr>
          <w:rFonts w:ascii="Times New Roman" w:hAnsi="Times New Roman" w:cs="Times New Roman"/>
          <w:sz w:val="24"/>
          <w:szCs w:val="24"/>
        </w:rPr>
        <w:t>handover them to the SLAB Security office</w:t>
      </w:r>
      <w:r w:rsidR="00D962DA">
        <w:rPr>
          <w:rFonts w:ascii="Times New Roman" w:hAnsi="Times New Roman" w:cs="Times New Roman"/>
          <w:sz w:val="24"/>
          <w:szCs w:val="24"/>
        </w:rPr>
        <w:t xml:space="preserve"> and inform relevant SLAB officer via contacts given</w:t>
      </w:r>
      <w:r w:rsidR="00BC6DAE">
        <w:rPr>
          <w:rFonts w:ascii="Times New Roman" w:hAnsi="Times New Roman" w:cs="Times New Roman"/>
          <w:sz w:val="24"/>
          <w:szCs w:val="24"/>
        </w:rPr>
        <w:t>.</w:t>
      </w:r>
      <w:r w:rsidR="00D962DA">
        <w:rPr>
          <w:rFonts w:ascii="Times New Roman" w:hAnsi="Times New Roman" w:cs="Times New Roman"/>
          <w:sz w:val="24"/>
          <w:szCs w:val="24"/>
        </w:rPr>
        <w:t xml:space="preserve"> </w:t>
      </w:r>
      <w:r w:rsidRPr="00D96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6B4575" w14:textId="522182D2" w:rsidR="00754DA8" w:rsidRDefault="00D962DA" w:rsidP="00811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be noted that c</w:t>
      </w:r>
      <w:r w:rsidR="00F8226E" w:rsidRPr="00D962DA">
        <w:rPr>
          <w:rFonts w:ascii="Times New Roman" w:hAnsi="Times New Roman" w:cs="Times New Roman"/>
          <w:sz w:val="24"/>
          <w:szCs w:val="24"/>
        </w:rPr>
        <w:t xml:space="preserve">all diversion facility </w:t>
      </w:r>
      <w:r w:rsidRPr="00D962DA">
        <w:rPr>
          <w:rFonts w:ascii="Times New Roman" w:hAnsi="Times New Roman" w:cs="Times New Roman"/>
          <w:sz w:val="24"/>
          <w:szCs w:val="24"/>
        </w:rPr>
        <w:t>will also be available once the facility is granted by the service provider</w:t>
      </w:r>
      <w:r w:rsidR="00F8226E" w:rsidRPr="00D962DA">
        <w:rPr>
          <w:rFonts w:ascii="Times New Roman" w:hAnsi="Times New Roman" w:cs="Times New Roman"/>
          <w:sz w:val="24"/>
          <w:szCs w:val="24"/>
        </w:rPr>
        <w:t xml:space="preserve">.    </w:t>
      </w:r>
      <w:r w:rsidR="00811D95" w:rsidRPr="00D962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48D06" w14:textId="77777777" w:rsidR="00D962DA" w:rsidRDefault="00D962DA" w:rsidP="00811D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31E1C" w14:textId="61361511" w:rsidR="00D962DA" w:rsidRDefault="00D962DA" w:rsidP="00811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Director/CEO</w:t>
      </w:r>
    </w:p>
    <w:p w14:paraId="72D30E6E" w14:textId="06160BF4" w:rsidR="00D962DA" w:rsidRPr="00D962DA" w:rsidRDefault="00D962DA" w:rsidP="00811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Sri Lanka Accreditation Board </w:t>
      </w:r>
    </w:p>
    <w:sectPr w:rsidR="00D962DA" w:rsidRPr="00D96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5"/>
    <w:rsid w:val="00064ADA"/>
    <w:rsid w:val="00553BD7"/>
    <w:rsid w:val="007341D6"/>
    <w:rsid w:val="00754DA8"/>
    <w:rsid w:val="00811D95"/>
    <w:rsid w:val="00BC6DAE"/>
    <w:rsid w:val="00D962DA"/>
    <w:rsid w:val="00F61851"/>
    <w:rsid w:val="00F8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98E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ditha@slab.lk" TargetMode="External"/><Relationship Id="rId13" Type="http://schemas.openxmlformats.org/officeDocument/2006/relationships/hyperlink" Target="mailto:natasha@slab.lk" TargetMode="External"/><Relationship Id="rId18" Type="http://schemas.openxmlformats.org/officeDocument/2006/relationships/hyperlink" Target="mailto:dilshanka@slab.lk" TargetMode="External"/><Relationship Id="rId26" Type="http://schemas.openxmlformats.org/officeDocument/2006/relationships/hyperlink" Target="mailto:maheshi@slab.lk@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shpakumara@slab.lk" TargetMode="External"/><Relationship Id="rId7" Type="http://schemas.openxmlformats.org/officeDocument/2006/relationships/hyperlink" Target="mailto:bandu@slab.lk" TargetMode="External"/><Relationship Id="rId12" Type="http://schemas.openxmlformats.org/officeDocument/2006/relationships/hyperlink" Target="mailto:mithilaslab@gmail.com" TargetMode="External"/><Relationship Id="rId17" Type="http://schemas.openxmlformats.org/officeDocument/2006/relationships/hyperlink" Target="mailto:tharangi@slab.lk" TargetMode="External"/><Relationship Id="rId25" Type="http://schemas.openxmlformats.org/officeDocument/2006/relationships/hyperlink" Target="mailto:saveen@slab.l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iranjan@slab.lk" TargetMode="External"/><Relationship Id="rId20" Type="http://schemas.openxmlformats.org/officeDocument/2006/relationships/hyperlink" Target="mailto:danushka@slab.lk" TargetMode="External"/><Relationship Id="rId1" Type="http://schemas.openxmlformats.org/officeDocument/2006/relationships/styles" Target="styles.xml"/><Relationship Id="rId6" Type="http://schemas.openxmlformats.org/officeDocument/2006/relationships/hyperlink" Target="mailto:director@slab.lk" TargetMode="External"/><Relationship Id="rId11" Type="http://schemas.openxmlformats.org/officeDocument/2006/relationships/hyperlink" Target="mailto:mithila@slab.lk" TargetMode="External"/><Relationship Id="rId24" Type="http://schemas.openxmlformats.org/officeDocument/2006/relationships/hyperlink" Target="mailto:jagath@slab.lk" TargetMode="External"/><Relationship Id="rId5" Type="http://schemas.openxmlformats.org/officeDocument/2006/relationships/hyperlink" Target="mailto:chairman@slab.lk" TargetMode="External"/><Relationship Id="rId15" Type="http://schemas.openxmlformats.org/officeDocument/2006/relationships/hyperlink" Target="mailto:punya@slab.lk" TargetMode="External"/><Relationship Id="rId23" Type="http://schemas.openxmlformats.org/officeDocument/2006/relationships/hyperlink" Target="mailto:nilupuli@slab.lk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Jeewani@slab.lk" TargetMode="External"/><Relationship Id="rId19" Type="http://schemas.openxmlformats.org/officeDocument/2006/relationships/hyperlink" Target="mailto:tharanga@slab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isha@slab.lk" TargetMode="External"/><Relationship Id="rId14" Type="http://schemas.openxmlformats.org/officeDocument/2006/relationships/hyperlink" Target="mailto:hiruni@slab.lk" TargetMode="External"/><Relationship Id="rId22" Type="http://schemas.openxmlformats.org/officeDocument/2006/relationships/hyperlink" Target="mailto:harsha@slab.l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Danushka</cp:lastModifiedBy>
  <cp:revision>7</cp:revision>
  <dcterms:created xsi:type="dcterms:W3CDTF">2020-04-30T03:23:00Z</dcterms:created>
  <dcterms:modified xsi:type="dcterms:W3CDTF">2020-04-30T03:25:00Z</dcterms:modified>
</cp:coreProperties>
</file>